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6BEA" w14:textId="252DE8E8" w:rsidR="002F5193" w:rsidRDefault="002F5193" w:rsidP="002F5193">
      <w:pPr>
        <w:pStyle w:val="Rubrik1"/>
      </w:pPr>
      <w:r>
        <w:t>Grillning för Pappersmedlemmar vid Pappersvillan.</w:t>
      </w:r>
    </w:p>
    <w:p w14:paraId="374DC5A7" w14:textId="77777777" w:rsidR="002F5193" w:rsidRPr="002F5193" w:rsidRDefault="002F5193" w:rsidP="002F5193"/>
    <w:p w14:paraId="2A21B497" w14:textId="2993F7F9" w:rsidR="0084012E" w:rsidRDefault="002F5193" w:rsidP="006A6E2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u w:val="single"/>
        </w:rPr>
        <w:t>Datum:</w:t>
      </w:r>
      <w:r>
        <w:rPr>
          <w:b/>
          <w:bCs/>
          <w:sz w:val="48"/>
          <w:szCs w:val="48"/>
        </w:rPr>
        <w:t xml:space="preserve"> Den 29 och 30 april</w:t>
      </w:r>
    </w:p>
    <w:p w14:paraId="163892C6" w14:textId="5839B840" w:rsidR="002F5193" w:rsidRDefault="002F5193" w:rsidP="006A6E20">
      <w:pPr>
        <w:rPr>
          <w:b/>
          <w:bCs/>
          <w:sz w:val="48"/>
          <w:szCs w:val="48"/>
        </w:rPr>
      </w:pPr>
      <w:r w:rsidRPr="002F5193">
        <w:rPr>
          <w:b/>
          <w:bCs/>
          <w:sz w:val="48"/>
          <w:szCs w:val="48"/>
          <w:u w:val="single"/>
        </w:rPr>
        <w:t>Tid:</w:t>
      </w:r>
      <w:r>
        <w:rPr>
          <w:b/>
          <w:bCs/>
          <w:sz w:val="48"/>
          <w:szCs w:val="48"/>
        </w:rPr>
        <w:t xml:space="preserve"> Mellan kl. 10:00 – 16:00</w:t>
      </w:r>
    </w:p>
    <w:p w14:paraId="71A26377" w14:textId="7F9E7700" w:rsidR="002F5193" w:rsidRDefault="002F5193" w:rsidP="006A6E20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u w:val="single"/>
        </w:rPr>
        <w:t>Plats:</w:t>
      </w:r>
      <w:r>
        <w:rPr>
          <w:b/>
          <w:bCs/>
          <w:sz w:val="48"/>
          <w:szCs w:val="48"/>
        </w:rPr>
        <w:t xml:space="preserve"> Pappersvillan</w:t>
      </w:r>
    </w:p>
    <w:p w14:paraId="58F6F5E9" w14:textId="77777777" w:rsidR="002F5193" w:rsidRDefault="002F5193" w:rsidP="006A6E20">
      <w:pPr>
        <w:rPr>
          <w:b/>
          <w:bCs/>
          <w:sz w:val="48"/>
          <w:szCs w:val="48"/>
        </w:rPr>
      </w:pPr>
    </w:p>
    <w:p w14:paraId="0B10EF72" w14:textId="1D77AAA1" w:rsidR="002F5193" w:rsidRDefault="002F5193" w:rsidP="006A6E2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Vi startar upp grillen och grillar hamburgare och korv. Självklart blir det med tillbehör samt någonting att dricka.</w:t>
      </w:r>
    </w:p>
    <w:p w14:paraId="1910FBBB" w14:textId="0369B1A4" w:rsidR="002F5193" w:rsidRDefault="002F5193" w:rsidP="006A6E2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Kaffe kommer också att finnas…</w:t>
      </w:r>
    </w:p>
    <w:p w14:paraId="43D859C0" w14:textId="77777777" w:rsidR="002F5193" w:rsidRDefault="002F5193" w:rsidP="006A6E20">
      <w:pPr>
        <w:rPr>
          <w:b/>
          <w:bCs/>
          <w:sz w:val="44"/>
          <w:szCs w:val="44"/>
        </w:rPr>
      </w:pPr>
    </w:p>
    <w:p w14:paraId="0D1E6EA4" w14:textId="136483E4" w:rsidR="002F5193" w:rsidRPr="002F5193" w:rsidRDefault="002F5193" w:rsidP="006A6E2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/Aktivitetsgruppen Avd. 4</w:t>
      </w:r>
    </w:p>
    <w:sectPr w:rsidR="002F5193" w:rsidRPr="002F5193" w:rsidSect="00007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226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5E570" w14:textId="77777777" w:rsidR="002F5193" w:rsidRDefault="002F5193" w:rsidP="00176EE9">
      <w:pPr>
        <w:spacing w:after="0" w:line="240" w:lineRule="auto"/>
      </w:pPr>
      <w:r>
        <w:separator/>
      </w:r>
    </w:p>
  </w:endnote>
  <w:endnote w:type="continuationSeparator" w:id="0">
    <w:p w14:paraId="281FD3D9" w14:textId="77777777" w:rsidR="002F5193" w:rsidRDefault="002F5193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838E" w14:textId="77777777" w:rsidR="002F5193" w:rsidRDefault="002F51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F91F" w14:textId="77777777" w:rsidR="00EE442C" w:rsidRDefault="00EE442C" w:rsidP="00EE442C">
    <w:pPr>
      <w:pStyle w:val="Sidfot"/>
      <w:spacing w:after="480"/>
    </w:pPr>
  </w:p>
  <w:p w14:paraId="490ED947" w14:textId="77777777" w:rsidR="00EE442C" w:rsidRDefault="00EE442C" w:rsidP="00EE442C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EE442C" w14:paraId="40217892" w14:textId="77777777" w:rsidTr="006915D8">
      <w:tc>
        <w:tcPr>
          <w:tcW w:w="3005" w:type="dxa"/>
        </w:tcPr>
        <w:p w14:paraId="59B2496A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27B7526F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3EE22785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0512DFD4" w14:textId="77777777" w:rsidR="00EE442C" w:rsidRDefault="00EE442C" w:rsidP="00EE442C">
          <w:pPr>
            <w:pStyle w:val="Sidfottabell"/>
          </w:pPr>
        </w:p>
      </w:tc>
    </w:tr>
    <w:tr w:rsidR="00EE442C" w14:paraId="391B9F4D" w14:textId="77777777" w:rsidTr="006915D8">
      <w:tc>
        <w:tcPr>
          <w:tcW w:w="3005" w:type="dxa"/>
        </w:tcPr>
        <w:p w14:paraId="5F1B477D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34926712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6F88DD27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7099032C" w14:textId="77777777" w:rsidR="00EE442C" w:rsidRDefault="00EE442C" w:rsidP="00EE442C">
          <w:pPr>
            <w:pStyle w:val="Sidfottabell"/>
            <w:jc w:val="right"/>
          </w:pPr>
          <w:r>
            <w:t>www.pappers.se</w:t>
          </w:r>
        </w:p>
      </w:tc>
    </w:tr>
  </w:tbl>
  <w:p w14:paraId="73BB3199" w14:textId="77777777" w:rsidR="00EE442C" w:rsidRPr="00D6689E" w:rsidRDefault="00EE442C" w:rsidP="00D6689E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5F38B1F" wp14:editId="1B2D1AE0">
          <wp:simplePos x="0" y="0"/>
          <wp:positionH relativeFrom="page">
            <wp:posOffset>501650</wp:posOffset>
          </wp:positionH>
          <wp:positionV relativeFrom="page">
            <wp:posOffset>9664700</wp:posOffset>
          </wp:positionV>
          <wp:extent cx="867600" cy="558000"/>
          <wp:effectExtent l="0" t="0" r="8890" b="0"/>
          <wp:wrapNone/>
          <wp:docPr id="849466166" name="Bildobjekt 849466166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3043" w14:textId="77777777" w:rsidR="00600431" w:rsidRDefault="00600431" w:rsidP="0084012E">
    <w:pPr>
      <w:pStyle w:val="Sidfot"/>
      <w:spacing w:after="480"/>
    </w:pPr>
  </w:p>
  <w:p w14:paraId="2D3351A2" w14:textId="77777777" w:rsidR="00EB243C" w:rsidRDefault="00EB243C" w:rsidP="0084012E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600431" w14:paraId="2F61C8D9" w14:textId="77777777" w:rsidTr="0084012E">
      <w:tc>
        <w:tcPr>
          <w:tcW w:w="3005" w:type="dxa"/>
        </w:tcPr>
        <w:p w14:paraId="24CF7EC8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473F8AB5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6BB9299A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397DEFB5" w14:textId="77777777" w:rsidR="00600431" w:rsidRDefault="00600431" w:rsidP="00EB243C">
          <w:pPr>
            <w:pStyle w:val="Sidfottabell"/>
          </w:pPr>
        </w:p>
      </w:tc>
    </w:tr>
    <w:tr w:rsidR="00600431" w14:paraId="107CEC68" w14:textId="77777777" w:rsidTr="0084012E">
      <w:tc>
        <w:tcPr>
          <w:tcW w:w="3005" w:type="dxa"/>
        </w:tcPr>
        <w:p w14:paraId="5562FB5B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5151B9AF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474D506E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7C136E57" w14:textId="77777777" w:rsidR="00600431" w:rsidRDefault="00EB243C" w:rsidP="00EB243C">
          <w:pPr>
            <w:pStyle w:val="Sidfottabell"/>
            <w:jc w:val="right"/>
          </w:pPr>
          <w:r>
            <w:t>www.pappers.se</w:t>
          </w:r>
        </w:p>
      </w:tc>
    </w:tr>
  </w:tbl>
  <w:p w14:paraId="2385FB5E" w14:textId="77777777" w:rsidR="00D13494" w:rsidRPr="00EB243C" w:rsidRDefault="00D13494" w:rsidP="00600431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F39DD" wp14:editId="1F1B95D3">
          <wp:simplePos x="0" y="0"/>
          <wp:positionH relativeFrom="page">
            <wp:posOffset>501650</wp:posOffset>
          </wp:positionH>
          <wp:positionV relativeFrom="page">
            <wp:posOffset>9664700</wp:posOffset>
          </wp:positionV>
          <wp:extent cx="867600" cy="558000"/>
          <wp:effectExtent l="0" t="0" r="8890" b="0"/>
          <wp:wrapNone/>
          <wp:docPr id="665443204" name="Bildobjekt 665443204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A5707" w14:textId="77777777" w:rsidR="002F5193" w:rsidRDefault="002F5193" w:rsidP="00176EE9">
      <w:pPr>
        <w:spacing w:after="0" w:line="240" w:lineRule="auto"/>
      </w:pPr>
      <w:r>
        <w:separator/>
      </w:r>
    </w:p>
  </w:footnote>
  <w:footnote w:type="continuationSeparator" w:id="0">
    <w:p w14:paraId="7684D5AA" w14:textId="77777777" w:rsidR="002F5193" w:rsidRDefault="002F5193" w:rsidP="0017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8509" w14:textId="77777777" w:rsidR="002F5193" w:rsidRDefault="002F51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5AA14" w14:textId="77777777" w:rsidR="002F5193" w:rsidRDefault="002F519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70"/>
        <w:szCs w:val="170"/>
      </w:rPr>
      <w:id w:val="927773483"/>
      <w:lock w:val="contentLocked"/>
      <w:placeholder>
        <w:docPart w:val="EFAA1830CEC145C2957925C3641A1913"/>
      </w:placeholder>
      <w:group/>
    </w:sdtPr>
    <w:sdtEndPr/>
    <w:sdtContent>
      <w:p w14:paraId="6C392697" w14:textId="77777777" w:rsidR="000076E5" w:rsidRDefault="001C11C3" w:rsidP="00F81615">
        <w:pPr>
          <w:pStyle w:val="Rubrikrd"/>
          <w:tabs>
            <w:tab w:val="left" w:pos="5247"/>
          </w:tabs>
          <w:rPr>
            <w:sz w:val="170"/>
            <w:szCs w:val="170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2C6CCB88" wp14:editId="64C8F72C">
              <wp:simplePos x="0" y="0"/>
              <wp:positionH relativeFrom="column">
                <wp:posOffset>-836930</wp:posOffset>
              </wp:positionH>
              <wp:positionV relativeFrom="paragraph">
                <wp:posOffset>329927</wp:posOffset>
              </wp:positionV>
              <wp:extent cx="5806800" cy="759694"/>
              <wp:effectExtent l="0" t="0" r="3810" b="2540"/>
              <wp:wrapNone/>
              <wp:docPr id="2065535196" name="Bildobjekt 20655351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objekt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6800" cy="7596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sz w:val="170"/>
            <w:szCs w:val="170"/>
          </w:rPr>
          <w:t xml:space="preserve"> </w:t>
        </w:r>
        <w:r w:rsidR="00F81615">
          <w:rPr>
            <w:sz w:val="170"/>
            <w:szCs w:val="170"/>
          </w:rPr>
          <w:tab/>
        </w:r>
      </w:p>
    </w:sdtContent>
  </w:sdt>
  <w:p w14:paraId="678A5AAD" w14:textId="77777777" w:rsidR="001C11C3" w:rsidRPr="001C11C3" w:rsidRDefault="001C11C3" w:rsidP="001C1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2995588">
    <w:abstractNumId w:val="0"/>
  </w:num>
  <w:num w:numId="2" w16cid:durableId="12984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93"/>
    <w:rsid w:val="000076E5"/>
    <w:rsid w:val="00072F7C"/>
    <w:rsid w:val="00081763"/>
    <w:rsid w:val="000E760B"/>
    <w:rsid w:val="000E7D92"/>
    <w:rsid w:val="000F1A76"/>
    <w:rsid w:val="00121CC8"/>
    <w:rsid w:val="00123C7D"/>
    <w:rsid w:val="0013521E"/>
    <w:rsid w:val="00176EE9"/>
    <w:rsid w:val="00184F62"/>
    <w:rsid w:val="001B626D"/>
    <w:rsid w:val="001C11C3"/>
    <w:rsid w:val="001C4553"/>
    <w:rsid w:val="001C765B"/>
    <w:rsid w:val="00227805"/>
    <w:rsid w:val="002739BD"/>
    <w:rsid w:val="002B463A"/>
    <w:rsid w:val="002B719E"/>
    <w:rsid w:val="002C6224"/>
    <w:rsid w:val="002F0780"/>
    <w:rsid w:val="002F5193"/>
    <w:rsid w:val="00313F76"/>
    <w:rsid w:val="00335ABD"/>
    <w:rsid w:val="003479AF"/>
    <w:rsid w:val="00367944"/>
    <w:rsid w:val="0041503F"/>
    <w:rsid w:val="00600431"/>
    <w:rsid w:val="00617FFA"/>
    <w:rsid w:val="00637970"/>
    <w:rsid w:val="00650474"/>
    <w:rsid w:val="00697438"/>
    <w:rsid w:val="006A6E20"/>
    <w:rsid w:val="006D0645"/>
    <w:rsid w:val="00743D4C"/>
    <w:rsid w:val="007B3FA7"/>
    <w:rsid w:val="007F7EE3"/>
    <w:rsid w:val="008324F1"/>
    <w:rsid w:val="0084012E"/>
    <w:rsid w:val="008815E2"/>
    <w:rsid w:val="00883CC7"/>
    <w:rsid w:val="008F3D52"/>
    <w:rsid w:val="00916E83"/>
    <w:rsid w:val="00AB15FF"/>
    <w:rsid w:val="00B2631E"/>
    <w:rsid w:val="00B33418"/>
    <w:rsid w:val="00B405B0"/>
    <w:rsid w:val="00B75201"/>
    <w:rsid w:val="00B87337"/>
    <w:rsid w:val="00BF14F8"/>
    <w:rsid w:val="00C1071E"/>
    <w:rsid w:val="00C425F4"/>
    <w:rsid w:val="00C528EB"/>
    <w:rsid w:val="00C6271B"/>
    <w:rsid w:val="00CC52E9"/>
    <w:rsid w:val="00D13494"/>
    <w:rsid w:val="00D6689E"/>
    <w:rsid w:val="00DA4E75"/>
    <w:rsid w:val="00DB3E2D"/>
    <w:rsid w:val="00DE7338"/>
    <w:rsid w:val="00DF0C61"/>
    <w:rsid w:val="00E07408"/>
    <w:rsid w:val="00E3763D"/>
    <w:rsid w:val="00EB243C"/>
    <w:rsid w:val="00ED4C64"/>
    <w:rsid w:val="00EE442C"/>
    <w:rsid w:val="00F81615"/>
    <w:rsid w:val="00FA2C95"/>
    <w:rsid w:val="00FB75C1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7702"/>
  <w15:docId w15:val="{31FB8792-57BB-41C3-A899-30352D7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5B"/>
    <w:pPr>
      <w:spacing w:after="220" w:line="276" w:lineRule="auto"/>
    </w:pPr>
    <w:rPr>
      <w:spacing w:val="6"/>
    </w:rPr>
  </w:style>
  <w:style w:type="paragraph" w:styleId="Rubrik1">
    <w:name w:val="heading 1"/>
    <w:basedOn w:val="Normal"/>
    <w:next w:val="Normal"/>
    <w:link w:val="Rubrik1Char"/>
    <w:uiPriority w:val="9"/>
    <w:qFormat/>
    <w:rsid w:val="00313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C1071E"/>
    <w:pPr>
      <w:spacing w:after="0" w:line="240" w:lineRule="auto"/>
      <w:ind w:left="-1474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071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313F76"/>
    <w:rPr>
      <w:rFonts w:asciiTheme="majorHAnsi" w:eastAsiaTheme="majorEastAsia" w:hAnsiTheme="majorHAnsi" w:cstheme="majorBidi"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3F76"/>
    <w:pPr>
      <w:numPr>
        <w:ilvl w:val="1"/>
      </w:numPr>
    </w:pPr>
    <w:rPr>
      <w:rFonts w:asciiTheme="majorHAnsi" w:eastAsiaTheme="minorEastAsia" w:hAnsiTheme="majorHAnsi"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313F76"/>
    <w:rPr>
      <w:rFonts w:asciiTheme="majorHAnsi" w:eastAsiaTheme="minorEastAsia" w:hAnsiTheme="majorHAnsi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FORMIGY\AppData\Roaming\StoragePoint\Templates\Medlemsnytt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AA1830CEC145C2957925C3641A1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3F42D-E711-4EE9-B927-137E0E3AE864}"/>
      </w:docPartPr>
      <w:docPartBody>
        <w:p w:rsidR="00276DE4" w:rsidRDefault="00276DE4">
          <w:pPr>
            <w:pStyle w:val="EFAA1830CEC145C2957925C3641A1913"/>
          </w:pPr>
          <w:r w:rsidRPr="00B35F6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E4"/>
    <w:rsid w:val="00276DE4"/>
    <w:rsid w:val="003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19DCD2DB8E842788021BBBC20C6616B">
    <w:name w:val="A19DCD2DB8E842788021BBBC20C6616B"/>
  </w:style>
  <w:style w:type="paragraph" w:customStyle="1" w:styleId="EFAA1830CEC145C2957925C3641A1913">
    <w:name w:val="EFAA1830CEC145C2957925C3641A1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Pappers wd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963429-701c-4fdb-9e1d-20bc4e3c7ff4}" enabled="1" method="Standard" siteId="{75998ea3-790c-40ea-ac1e-02ee8edfb0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Medlemsnytt_</Template>
  <TotalTime>8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Gylfe, Michael</dc:creator>
  <cp:keywords/>
  <dc:description/>
  <cp:lastModifiedBy>Gylfe, Michael</cp:lastModifiedBy>
  <cp:revision>1</cp:revision>
  <dcterms:created xsi:type="dcterms:W3CDTF">2025-04-22T13:22:00Z</dcterms:created>
  <dcterms:modified xsi:type="dcterms:W3CDTF">2025-04-22T13:30:00Z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typePosition">
    <vt:lpwstr>Footer</vt:lpwstr>
  </property>
</Properties>
</file>